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B09" w:rsidRPr="007240EA" w:rsidRDefault="00223B09" w:rsidP="00223B09">
      <w:pPr>
        <w:spacing w:after="0" w:line="240" w:lineRule="auto"/>
        <w:jc w:val="center"/>
        <w:rPr>
          <w:rFonts w:eastAsia="Times New Roman" w:cs="Times New Roman"/>
          <w:b/>
          <w:color w:val="000000"/>
          <w:sz w:val="30"/>
          <w:szCs w:val="30"/>
          <w:lang w:val="en-US" w:eastAsia="vi-VN"/>
        </w:rPr>
      </w:pPr>
      <w:r w:rsidRPr="007240EA">
        <w:rPr>
          <w:rFonts w:eastAsia="Times New Roman" w:cs="Times New Roman"/>
          <w:b/>
          <w:color w:val="000000"/>
          <w:sz w:val="30"/>
          <w:szCs w:val="30"/>
          <w:lang w:val="en-US" w:eastAsia="vi-VN"/>
        </w:rPr>
        <w:t>BÀI THU HOẠCH</w:t>
      </w:r>
    </w:p>
    <w:p w:rsidR="00223B09" w:rsidRPr="007240EA" w:rsidRDefault="00223B09" w:rsidP="00223B09">
      <w:pPr>
        <w:spacing w:after="0" w:line="240" w:lineRule="auto"/>
        <w:ind w:left="6480"/>
        <w:jc w:val="both"/>
        <w:rPr>
          <w:rFonts w:eastAsia="Times New Roman" w:cs="Times New Roman"/>
          <w:i/>
          <w:color w:val="000000"/>
          <w:sz w:val="26"/>
          <w:szCs w:val="26"/>
          <w:lang w:val="en-US" w:eastAsia="vi-VN"/>
        </w:rPr>
      </w:pPr>
      <w:r w:rsidRPr="007240EA">
        <w:rPr>
          <w:rFonts w:eastAsia="Times New Roman" w:cs="Times New Roman"/>
          <w:i/>
          <w:color w:val="000000"/>
          <w:sz w:val="26"/>
          <w:szCs w:val="26"/>
          <w:lang w:val="en-US" w:eastAsia="vi-VN"/>
        </w:rPr>
        <w:t>Phạm Thị Thu Nga</w:t>
      </w:r>
    </w:p>
    <w:p w:rsidR="00223B09" w:rsidRPr="007240EA" w:rsidRDefault="00223B09" w:rsidP="00223B09">
      <w:pPr>
        <w:spacing w:after="0" w:line="240" w:lineRule="auto"/>
        <w:ind w:left="6480"/>
        <w:jc w:val="both"/>
        <w:rPr>
          <w:rFonts w:eastAsia="Times New Roman" w:cs="Times New Roman"/>
          <w:i/>
          <w:color w:val="000000"/>
          <w:sz w:val="26"/>
          <w:szCs w:val="26"/>
          <w:lang w:val="en-US" w:eastAsia="vi-VN"/>
        </w:rPr>
      </w:pPr>
      <w:r w:rsidRPr="007240EA">
        <w:rPr>
          <w:rFonts w:eastAsia="Times New Roman" w:cs="Times New Roman"/>
          <w:i/>
          <w:color w:val="000000"/>
          <w:sz w:val="26"/>
          <w:szCs w:val="26"/>
          <w:lang w:val="en-US" w:eastAsia="vi-VN"/>
        </w:rPr>
        <w:t>Chi bộ:1</w:t>
      </w:r>
    </w:p>
    <w:p w:rsidR="00223B09" w:rsidRPr="007240EA" w:rsidRDefault="00223B09" w:rsidP="00223B09">
      <w:pPr>
        <w:spacing w:after="0" w:line="240" w:lineRule="auto"/>
        <w:ind w:left="6480"/>
        <w:jc w:val="both"/>
        <w:rPr>
          <w:rFonts w:eastAsia="Times New Roman" w:cs="Times New Roman"/>
          <w:i/>
          <w:color w:val="000000"/>
          <w:sz w:val="26"/>
          <w:szCs w:val="26"/>
          <w:lang w:val="en-US" w:eastAsia="vi-VN"/>
        </w:rPr>
      </w:pPr>
      <w:r w:rsidRPr="007240EA">
        <w:rPr>
          <w:rFonts w:eastAsia="Times New Roman" w:cs="Times New Roman"/>
          <w:i/>
          <w:color w:val="000000"/>
          <w:sz w:val="26"/>
          <w:szCs w:val="26"/>
          <w:lang w:val="en-US" w:eastAsia="vi-VN"/>
        </w:rPr>
        <w:t>Khoa: Khoa học cơ bản</w:t>
      </w:r>
    </w:p>
    <w:p w:rsidR="003654C6" w:rsidRPr="007240EA" w:rsidRDefault="003654C6" w:rsidP="00223B09">
      <w:pPr>
        <w:spacing w:after="0" w:line="240" w:lineRule="auto"/>
        <w:ind w:left="6480"/>
        <w:jc w:val="both"/>
        <w:rPr>
          <w:rFonts w:eastAsia="Times New Roman" w:cs="Times New Roman"/>
          <w:i/>
          <w:color w:val="000000"/>
          <w:sz w:val="26"/>
          <w:szCs w:val="26"/>
          <w:lang w:val="en-US" w:eastAsia="vi-VN"/>
        </w:rPr>
      </w:pPr>
    </w:p>
    <w:p w:rsidR="007A6AF9" w:rsidRPr="007A6AF9" w:rsidRDefault="007A6AF9" w:rsidP="007A6AF9">
      <w:pPr>
        <w:spacing w:after="0" w:line="240" w:lineRule="auto"/>
        <w:jc w:val="both"/>
        <w:rPr>
          <w:rFonts w:eastAsia="Times New Roman" w:cs="Times New Roman"/>
          <w:color w:val="FF0000"/>
          <w:sz w:val="26"/>
          <w:szCs w:val="26"/>
          <w:lang w:eastAsia="vi-VN"/>
        </w:rPr>
      </w:pPr>
      <w:r w:rsidRPr="007A6AF9">
        <w:rPr>
          <w:rFonts w:eastAsia="Times New Roman" w:cs="Times New Roman"/>
          <w:color w:val="FF0000"/>
          <w:sz w:val="26"/>
          <w:szCs w:val="26"/>
          <w:lang w:eastAsia="vi-VN"/>
        </w:rPr>
        <w:t>"Sau khi nghe báo cáo và nghiên cứu tài liệu về kết quả Đại hội Đại biểu Đảng bộ Tp. HCM lần X nhiệm kỳ 2015 - 2020.  Anh (Chị) thấy tâm đắc nhất với nội dung nào trong các</w:t>
      </w:r>
      <w:r w:rsidRPr="007240EA">
        <w:rPr>
          <w:rFonts w:eastAsia="Times New Roman" w:cs="Times New Roman"/>
          <w:color w:val="FF0000"/>
          <w:sz w:val="26"/>
          <w:szCs w:val="26"/>
          <w:lang w:eastAsia="vi-VN"/>
        </w:rPr>
        <w:t> </w:t>
      </w:r>
      <w:r w:rsidRPr="007A6AF9">
        <w:rPr>
          <w:rFonts w:eastAsia="Times New Roman" w:cs="Times New Roman"/>
          <w:color w:val="FF0000"/>
          <w:sz w:val="26"/>
          <w:szCs w:val="26"/>
          <w:lang w:val="de-DE" w:eastAsia="vi-VN"/>
        </w:rPr>
        <w:t>mục tiêu, nhiệm vụ, giải pháp xây dựng, phát triển và bảo vệ Thành phố trong 5 năm tới (2015 - 2020). Tại sao? Từ vị trí công tác của mình, hãy liên hệ đến trách nhiệm của bản thân anh (chị)"</w:t>
      </w:r>
    </w:p>
    <w:p w:rsidR="002B42D1" w:rsidRPr="007240EA" w:rsidRDefault="002B42D1" w:rsidP="00223B09">
      <w:pPr>
        <w:shd w:val="clear" w:color="auto" w:fill="FFFFFF"/>
        <w:spacing w:after="0" w:line="240" w:lineRule="auto"/>
        <w:jc w:val="both"/>
        <w:rPr>
          <w:rFonts w:eastAsia="Times New Roman" w:cs="Times New Roman"/>
          <w:bCs/>
          <w:color w:val="000000"/>
          <w:sz w:val="26"/>
          <w:szCs w:val="26"/>
          <w:lang w:val="en-US"/>
        </w:rPr>
      </w:pPr>
    </w:p>
    <w:p w:rsidR="002B42D1" w:rsidRPr="007240EA" w:rsidRDefault="002B42D1" w:rsidP="002B42D1">
      <w:pPr>
        <w:shd w:val="clear" w:color="auto" w:fill="FFFFFF"/>
        <w:spacing w:after="0" w:line="240" w:lineRule="auto"/>
        <w:jc w:val="both"/>
        <w:rPr>
          <w:rFonts w:eastAsia="Times New Roman" w:cs="Times New Roman"/>
          <w:color w:val="000000"/>
          <w:sz w:val="26"/>
          <w:szCs w:val="26"/>
          <w:lang w:val="es-PR"/>
        </w:rPr>
      </w:pPr>
      <w:r w:rsidRPr="007240EA">
        <w:rPr>
          <w:rFonts w:eastAsia="Times New Roman" w:cs="Times New Roman"/>
          <w:bCs/>
          <w:color w:val="000000"/>
          <w:spacing w:val="-4"/>
          <w:sz w:val="26"/>
          <w:szCs w:val="26"/>
          <w:lang w:val="es-PR"/>
        </w:rPr>
        <w:t>Mục tiêu tổng quát và các chỉ tiêu trong nhiệm kỳ 2015 - 2020:</w:t>
      </w:r>
      <w:r w:rsidR="003654C6" w:rsidRPr="007240EA">
        <w:rPr>
          <w:rFonts w:eastAsia="Times New Roman" w:cs="Times New Roman"/>
          <w:color w:val="000000"/>
          <w:sz w:val="26"/>
          <w:szCs w:val="26"/>
          <w:lang w:val="en-US"/>
        </w:rPr>
        <w:t xml:space="preserve"> </w:t>
      </w:r>
      <w:r w:rsidRPr="007240EA">
        <w:rPr>
          <w:rFonts w:eastAsia="Times New Roman" w:cs="Times New Roman"/>
          <w:color w:val="000000"/>
          <w:sz w:val="26"/>
          <w:szCs w:val="26"/>
          <w:lang w:val="es-PR"/>
        </w:rPr>
        <w:t>Đảng bộ, chính quyền và Nhân dân Thành phố kiên định mục tiêu xã hội chủ nghĩa, ra sức phát huy truyền thống vẻ vang “</w:t>
      </w:r>
      <w:r w:rsidRPr="007240EA">
        <w:rPr>
          <w:rFonts w:eastAsia="Times New Roman" w:cs="Times New Roman"/>
          <w:bCs/>
          <w:color w:val="000000"/>
          <w:sz w:val="26"/>
          <w:szCs w:val="26"/>
          <w:lang w:val="es-PR"/>
        </w:rPr>
        <w:t>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tăng trưởng kinh tế với phát triển văn hóa, xây dựng con người, thực hiện tiến bộ, công bằng xã hội, bảo vệ môi trường; nâng cao phúc lợi xã hội và chất lượng cuộc sống của Nhân dân. 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Nam Á</w:t>
      </w:r>
      <w:r w:rsidRPr="007240EA">
        <w:rPr>
          <w:rFonts w:eastAsia="Times New Roman" w:cs="Times New Roman"/>
          <w:color w:val="000000"/>
          <w:sz w:val="26"/>
          <w:szCs w:val="26"/>
          <w:lang w:val="es-PR"/>
        </w:rPr>
        <w:t>”.</w:t>
      </w:r>
    </w:p>
    <w:p w:rsidR="007240EA" w:rsidRPr="007240EA" w:rsidRDefault="007240EA" w:rsidP="007240EA">
      <w:pPr>
        <w:pStyle w:val="NormalWeb"/>
        <w:shd w:val="clear" w:color="auto" w:fill="FFFFFF"/>
        <w:spacing w:before="0" w:beforeAutospacing="0" w:after="136" w:afterAutospacing="0" w:line="285" w:lineRule="atLeast"/>
        <w:jc w:val="both"/>
        <w:rPr>
          <w:color w:val="231F20"/>
          <w:sz w:val="26"/>
          <w:szCs w:val="26"/>
        </w:rPr>
      </w:pPr>
      <w:r w:rsidRPr="000642A8">
        <w:rPr>
          <w:rStyle w:val="Strong"/>
          <w:b w:val="0"/>
          <w:i/>
          <w:iCs/>
          <w:color w:val="231F20"/>
          <w:sz w:val="26"/>
          <w:szCs w:val="26"/>
        </w:rPr>
        <w:t>“Xây dựng thành phố Hồ Chí Minh có chất lượng sống tốt”</w:t>
      </w:r>
      <w:r w:rsidRPr="000642A8">
        <w:rPr>
          <w:b/>
          <w:color w:val="231F20"/>
          <w:sz w:val="26"/>
          <w:szCs w:val="26"/>
        </w:rPr>
        <w:t xml:space="preserve">, </w:t>
      </w:r>
      <w:r w:rsidRPr="007240EA">
        <w:rPr>
          <w:color w:val="231F20"/>
          <w:sz w:val="26"/>
          <w:szCs w:val="26"/>
        </w:rPr>
        <w:t>đây là nét nổi bật trong mục tiêu, nhiệm vụ giai đoạn 2015 - 2020 của Đảng bộ Thành phố. Với việc xác định mục tiêu này, hệ thống các chỉ tiêu và các giải pháp chủ yếu của Đảng bộ Thành phố nhiệm kỳ X đều tập trung vào việc nâng cao chất lượng đời sống cho Nhân dân.</w:t>
      </w:r>
    </w:p>
    <w:p w:rsidR="007240EA" w:rsidRPr="007240EA" w:rsidRDefault="007240EA" w:rsidP="007240EA">
      <w:pPr>
        <w:pStyle w:val="NormalWeb"/>
        <w:shd w:val="clear" w:color="auto" w:fill="FFFFFF"/>
        <w:spacing w:before="0" w:beforeAutospacing="0" w:after="136" w:afterAutospacing="0" w:line="285" w:lineRule="atLeast"/>
        <w:jc w:val="both"/>
        <w:rPr>
          <w:color w:val="231F20"/>
          <w:sz w:val="26"/>
          <w:szCs w:val="26"/>
        </w:rPr>
      </w:pPr>
      <w:r w:rsidRPr="007240EA">
        <w:rPr>
          <w:color w:val="231F20"/>
          <w:sz w:val="26"/>
          <w:szCs w:val="26"/>
        </w:rPr>
        <w:t>Xây dựng xã hội học tập, bổ sung các chính sách khuyến khích, tạo điều kiện công bằng và thuận lợi để mọi người dân thành phố được học tập suốt đời. Xây dựng môi trường văn hóa để con người phát triển toàn diện; nghiên cứu, phát huy đặc trưng, tính cách của con người thành phố. Tích cực ngăn chặn và từng bước đẩy lùi sự xuống cấp về đạo đức xã hội; chủ động đấu tranh có hiệu quả với các sản phẩm phi văn hóa, độc hại, hủy hoại đạo đức xã hội. Quan tâm gắn phát triển kinh tế với thực hiện tiến bộ, công bằng xã hội, đảm bảo mọi người dân đều công bằng trong tiếp cận giáo dục, y tế, văn hóa, hưởng thụ các thành quả phát triển của thành phố; nâng cao hiệu quả trợ giúp cho các đối tượng yếu thế, rút ngắn khoảng cách chênh lệch giàu nghèo trong các tầng lớp Nhân dân.</w:t>
      </w:r>
    </w:p>
    <w:p w:rsidR="007240EA" w:rsidRPr="007240EA" w:rsidRDefault="007240EA" w:rsidP="002B42D1">
      <w:pPr>
        <w:shd w:val="clear" w:color="auto" w:fill="FFFFFF"/>
        <w:spacing w:after="0" w:line="240" w:lineRule="auto"/>
        <w:jc w:val="both"/>
        <w:rPr>
          <w:rFonts w:eastAsia="Times New Roman" w:cs="Times New Roman"/>
          <w:color w:val="000000"/>
          <w:sz w:val="26"/>
          <w:szCs w:val="26"/>
        </w:rPr>
      </w:pPr>
    </w:p>
    <w:p w:rsidR="002B42D1" w:rsidRPr="007240EA" w:rsidRDefault="003654C6" w:rsidP="003654C6">
      <w:pPr>
        <w:shd w:val="clear" w:color="auto" w:fill="FFFFFF"/>
        <w:spacing w:after="0" w:line="240" w:lineRule="auto"/>
        <w:jc w:val="both"/>
        <w:rPr>
          <w:rFonts w:eastAsia="Times New Roman" w:cs="Times New Roman"/>
          <w:color w:val="000000"/>
          <w:sz w:val="26"/>
          <w:szCs w:val="26"/>
        </w:rPr>
      </w:pPr>
      <w:r w:rsidRPr="007240EA">
        <w:rPr>
          <w:rFonts w:eastAsia="Times New Roman" w:cs="Times New Roman"/>
          <w:bCs/>
          <w:color w:val="000000"/>
          <w:sz w:val="26"/>
          <w:szCs w:val="26"/>
        </w:rPr>
        <w:t xml:space="preserve">- </w:t>
      </w:r>
      <w:r w:rsidR="002B42D1" w:rsidRPr="007240EA">
        <w:rPr>
          <w:rFonts w:eastAsia="Times New Roman" w:cs="Times New Roman"/>
          <w:bCs/>
          <w:color w:val="000000"/>
          <w:sz w:val="26"/>
          <w:szCs w:val="26"/>
        </w:rPr>
        <w:t>Xây dựng Đảng bộ thật trong sạch, vững mạnh, nâng cao năng lực lãnh đạo và sức chiến đấu của tổ chức đảng, chất lượng cán bộ, đảng viên</w:t>
      </w:r>
    </w:p>
    <w:p w:rsidR="002B42D1" w:rsidRPr="007240EA" w:rsidRDefault="002B42D1" w:rsidP="002B42D1">
      <w:pPr>
        <w:shd w:val="clear" w:color="auto" w:fill="FFFFFF"/>
        <w:spacing w:after="0" w:line="240" w:lineRule="auto"/>
        <w:jc w:val="both"/>
        <w:rPr>
          <w:rFonts w:eastAsia="Times New Roman" w:cs="Times New Roman"/>
          <w:color w:val="000000"/>
          <w:sz w:val="26"/>
          <w:szCs w:val="26"/>
        </w:rPr>
      </w:pPr>
      <w:r w:rsidRPr="007240EA">
        <w:rPr>
          <w:rFonts w:eastAsia="Times New Roman" w:cs="Times New Roman"/>
          <w:color w:val="000000"/>
          <w:sz w:val="26"/>
          <w:szCs w:val="26"/>
        </w:rPr>
        <w:t>Tập trung thực hiện Nghị quyết Trung ương 4 khoá XI, tạo sự chuyển biến rõ rệt trong công tác xây dựng Đảng.</w:t>
      </w:r>
    </w:p>
    <w:p w:rsidR="002B42D1" w:rsidRPr="007240EA" w:rsidRDefault="002B42D1" w:rsidP="002B42D1">
      <w:pPr>
        <w:shd w:val="clear" w:color="auto" w:fill="FFFFFF"/>
        <w:spacing w:after="0" w:line="240" w:lineRule="auto"/>
        <w:jc w:val="both"/>
        <w:rPr>
          <w:rFonts w:eastAsia="Times New Roman" w:cs="Times New Roman"/>
          <w:color w:val="000000"/>
          <w:sz w:val="26"/>
          <w:szCs w:val="26"/>
        </w:rPr>
      </w:pPr>
      <w:r w:rsidRPr="007240EA">
        <w:rPr>
          <w:rFonts w:eastAsia="Times New Roman" w:cs="Times New Roman"/>
          <w:color w:val="000000"/>
          <w:sz w:val="26"/>
          <w:szCs w:val="26"/>
        </w:rPr>
        <w:t xml:space="preserve">Xây dựng Đảng bộ vững mạnh về tư tưởng chính trị, nâng cao năng lực lãnh đạo, tạo sự chuyển biến mạnh mẽ trong tổ chức thực hiện nhiệm vụ chính trị. Đổi mới, nâng cao chất lượng, hiệu quả công tác tư tưởng; thực hiện hiệu quả “Phòng, chống những </w:t>
      </w:r>
      <w:r w:rsidRPr="007240EA">
        <w:rPr>
          <w:rFonts w:eastAsia="Times New Roman" w:cs="Times New Roman"/>
          <w:color w:val="000000"/>
          <w:sz w:val="26"/>
          <w:szCs w:val="26"/>
        </w:rPr>
        <w:lastRenderedPageBreak/>
        <w:t>biểu hiện suy thoái về tư tưởng chính trị, “tự diễn biến”, “tự chuyển hóa” trong Đảng bộ và phản bác các quan điểm sai trái”.</w:t>
      </w:r>
    </w:p>
    <w:p w:rsidR="002B42D1" w:rsidRPr="007240EA" w:rsidRDefault="002B42D1" w:rsidP="002B42D1">
      <w:pPr>
        <w:shd w:val="clear" w:color="auto" w:fill="FFFFFF"/>
        <w:spacing w:after="0" w:line="240" w:lineRule="auto"/>
        <w:jc w:val="both"/>
        <w:rPr>
          <w:rFonts w:eastAsia="Times New Roman" w:cs="Times New Roman"/>
          <w:color w:val="000000"/>
          <w:sz w:val="26"/>
          <w:szCs w:val="26"/>
        </w:rPr>
      </w:pPr>
      <w:r w:rsidRPr="007240EA">
        <w:rPr>
          <w:rFonts w:eastAsia="Times New Roman" w:cs="Times New Roman"/>
          <w:color w:val="000000"/>
          <w:spacing w:val="4"/>
          <w:sz w:val="26"/>
          <w:szCs w:val="26"/>
        </w:rPr>
        <w:t>Đẩy mạnh hơn nữa việc học tập và làm theo tư tưởng, tấm gương đạo đức Hồ Chí Minh. Thực hiện tốt quy định về nêu gương của cán bộ, đảng viên, nhất là cán bộ lãnh đạo, người đứng đầu trong rèn luyện đạo đức, lối sống. Nâng cao hiệu quả thực hiện các chuẩn mực đạo đức theo tư tưởng, tấm gương đạo đức của Bác Hồ sát với đặc điểm địa phương, đơn vị; tăng cường giáo dục đạo đức, lối sống cho thế hệ trẻ.</w:t>
      </w:r>
    </w:p>
    <w:p w:rsidR="002B42D1" w:rsidRPr="007240EA" w:rsidRDefault="002B42D1" w:rsidP="002B42D1">
      <w:pPr>
        <w:shd w:val="clear" w:color="auto" w:fill="FFFFFF"/>
        <w:spacing w:after="0" w:line="240" w:lineRule="auto"/>
        <w:jc w:val="both"/>
        <w:rPr>
          <w:rFonts w:eastAsia="Times New Roman" w:cs="Times New Roman"/>
          <w:color w:val="000000"/>
          <w:sz w:val="26"/>
          <w:szCs w:val="26"/>
        </w:rPr>
      </w:pPr>
      <w:r w:rsidRPr="007240EA">
        <w:rPr>
          <w:rFonts w:eastAsia="Times New Roman" w:cs="Times New Roman"/>
          <w:color w:val="000000"/>
          <w:sz w:val="26"/>
          <w:szCs w:val="26"/>
        </w:rPr>
        <w:t>Tiếp tục kiện toàn tổ chức, bộ máy của Đảng bộ và hệ thống chính trị. Nâng cao chất lượng, hiệu quả hoạt động của các cấp ủy, tổ chức cơ sở đảng và chất lượng đảng viên. Nâng cao chất lượng sinh hoạt chi bộ, sinh hoạt cấp ủy. Đánh giá chất lượng tổ chức cơ sở đảng và đảng viên đúng thực chất. Đẩy mạnh phát triển đảng viên, chú trọng kết nạp đảng từ công nhân, trí thức, thanh niên.</w:t>
      </w:r>
    </w:p>
    <w:p w:rsidR="002B42D1" w:rsidRPr="007240EA" w:rsidRDefault="002B42D1" w:rsidP="002B42D1">
      <w:pPr>
        <w:shd w:val="clear" w:color="auto" w:fill="FFFFFF"/>
        <w:spacing w:after="0" w:line="240" w:lineRule="auto"/>
        <w:jc w:val="both"/>
        <w:rPr>
          <w:rFonts w:eastAsia="Times New Roman" w:cs="Times New Roman"/>
          <w:color w:val="000000"/>
          <w:sz w:val="26"/>
          <w:szCs w:val="26"/>
        </w:rPr>
      </w:pPr>
      <w:r w:rsidRPr="007240EA">
        <w:rPr>
          <w:rFonts w:eastAsia="Times New Roman" w:cs="Times New Roman"/>
          <w:color w:val="000000"/>
          <w:sz w:val="26"/>
          <w:szCs w:val="26"/>
        </w:rPr>
        <w:t>Đổi mới mạnh mẽ công tác cán bộ, nâng cao chất lượng đánh giá cán bộ; xây dựng tiêu chí đánh giá cán bộ theo tiêu chuẩn chức danh. Nâng cao hiệu quả thực hiện chương trình tạo nguồn cán bộ lãnh đạo, quản lý trẻ tuổi, cán bộ nữ, cán bộ xuất thân từ công nhân... Tăng cường công tác bảo vệ chính trị nội bộ, chú trọng vấn đề chính trị hiện nay.</w:t>
      </w:r>
    </w:p>
    <w:p w:rsidR="002B42D1" w:rsidRPr="007240EA" w:rsidRDefault="002B42D1" w:rsidP="002B42D1">
      <w:pPr>
        <w:shd w:val="clear" w:color="auto" w:fill="FFFFFF"/>
        <w:spacing w:after="0" w:line="240" w:lineRule="auto"/>
        <w:jc w:val="both"/>
        <w:rPr>
          <w:rFonts w:eastAsia="Times New Roman" w:cs="Times New Roman"/>
          <w:color w:val="000000"/>
          <w:sz w:val="26"/>
          <w:szCs w:val="26"/>
        </w:rPr>
      </w:pPr>
      <w:r w:rsidRPr="007240EA">
        <w:rPr>
          <w:rFonts w:eastAsia="Times New Roman" w:cs="Times New Roman"/>
          <w:color w:val="000000"/>
          <w:sz w:val="26"/>
          <w:szCs w:val="26"/>
        </w:rPr>
        <w:t>Nâng cao hiệu quả lãnh đạo, chỉ đạo, thực hiện công tác kiểm tra, giám sát, kỷ luật Đảng. Chú trọng kiểm tra, giám sát các lĩnh vực dễ phát sinh sai phạm. Đẩy mạnh đấu tranh phòng, chống tham nhũng, lãng phí.</w:t>
      </w:r>
    </w:p>
    <w:p w:rsidR="002B42D1" w:rsidRPr="007240EA" w:rsidRDefault="002B42D1" w:rsidP="002B42D1">
      <w:pPr>
        <w:shd w:val="clear" w:color="auto" w:fill="FFFFFF"/>
        <w:spacing w:after="0" w:line="240" w:lineRule="auto"/>
        <w:jc w:val="both"/>
        <w:rPr>
          <w:rFonts w:eastAsia="Times New Roman" w:cs="Times New Roman"/>
          <w:color w:val="000000"/>
          <w:sz w:val="26"/>
          <w:szCs w:val="26"/>
        </w:rPr>
      </w:pPr>
      <w:r w:rsidRPr="007240EA">
        <w:rPr>
          <w:rFonts w:eastAsia="Times New Roman" w:cs="Times New Roman"/>
          <w:color w:val="000000"/>
          <w:spacing w:val="-4"/>
          <w:sz w:val="26"/>
          <w:szCs w:val="26"/>
        </w:rPr>
        <w:t>Tiếp tục đổi mới mạnh mẽ phương thức lãnh đạo của Thành ủy, Ban Thường vụ Thành ủy và các cấp ủy; nâng cao chất lượng hoạt động của Mặt trận Tổ quốc và các đoàn thể; tiếp tục đổi mới phong cách, lề lối làm việc bảo đảm khoa học, dân chủ, gần dân, trọng dân, vì dân, nói đi đôi với làm. Chăm lo xây dựng Đoàn Thanh niên Cộng sản Hồ Chí Minh Thành phố vững mạnh về chính trị, tư tưởng và tổ chức.</w:t>
      </w:r>
    </w:p>
    <w:p w:rsidR="00223B09" w:rsidRDefault="003654C6" w:rsidP="00223B09">
      <w:pPr>
        <w:shd w:val="clear" w:color="auto" w:fill="FFFFFF"/>
        <w:spacing w:after="0" w:line="240" w:lineRule="auto"/>
        <w:jc w:val="both"/>
        <w:rPr>
          <w:rFonts w:eastAsia="Times New Roman" w:cs="Times New Roman"/>
          <w:color w:val="000000"/>
          <w:spacing w:val="-2"/>
          <w:sz w:val="26"/>
          <w:szCs w:val="26"/>
          <w:lang w:val="en-US"/>
        </w:rPr>
      </w:pPr>
      <w:r w:rsidRPr="007240EA">
        <w:rPr>
          <w:rFonts w:eastAsia="Times New Roman" w:cs="Times New Roman"/>
          <w:bCs/>
          <w:color w:val="000000"/>
          <w:sz w:val="26"/>
          <w:szCs w:val="26"/>
        </w:rPr>
        <w:t xml:space="preserve">- </w:t>
      </w:r>
      <w:r w:rsidR="00223B09" w:rsidRPr="007240EA">
        <w:rPr>
          <w:rFonts w:eastAsia="Times New Roman" w:cs="Times New Roman"/>
          <w:bCs/>
          <w:color w:val="000000"/>
          <w:sz w:val="26"/>
          <w:szCs w:val="26"/>
        </w:rPr>
        <w:t xml:space="preserve"> Giáo dục - đào tạo, văn hóa - xã hội:</w:t>
      </w:r>
      <w:r w:rsidRPr="007240EA">
        <w:rPr>
          <w:rFonts w:eastAsia="Times New Roman" w:cs="Times New Roman"/>
          <w:color w:val="000000"/>
          <w:sz w:val="26"/>
          <w:szCs w:val="26"/>
        </w:rPr>
        <w:t xml:space="preserve"> </w:t>
      </w:r>
      <w:r w:rsidR="00223B09" w:rsidRPr="007240EA">
        <w:rPr>
          <w:rFonts w:eastAsia="Times New Roman" w:cs="Times New Roman"/>
          <w:color w:val="000000"/>
          <w:spacing w:val="-2"/>
          <w:sz w:val="26"/>
          <w:szCs w:val="26"/>
        </w:rPr>
        <w:t>Chất lượng dạy và học được nâng lên, chương trình nâng cao chất lượng nguồn nhân lực thực hiện khá tốt. Gắn tăng trưởng kinh tế với phát triển văn hóa, xây dựng, phát triển con người, thực hiện tiến bộ và công bằng xã hội. Hệ thống thiết chế văn hóa được đầu tư, từng bước đáp ứng nhu cầu của Nhân dân. Công tác chăm sóc sức khỏe Nhân dân, chất lượng khám, chữa bệnh được cải thiện. Thực hiện tốt chính sách y tế cho trẻ dưới 6 tuổi, người có công, đối tượng chính sách và người nghèo.</w:t>
      </w:r>
    </w:p>
    <w:p w:rsidR="00320281" w:rsidRDefault="00320281" w:rsidP="00223B09">
      <w:pPr>
        <w:shd w:val="clear" w:color="auto" w:fill="FFFFFF"/>
        <w:spacing w:after="0" w:line="240" w:lineRule="auto"/>
        <w:jc w:val="both"/>
        <w:rPr>
          <w:rFonts w:eastAsia="Times New Roman" w:cs="Times New Roman"/>
          <w:color w:val="000000"/>
          <w:spacing w:val="-2"/>
          <w:sz w:val="26"/>
          <w:szCs w:val="26"/>
          <w:lang w:val="en-US"/>
        </w:rPr>
      </w:pPr>
      <w:r>
        <w:rPr>
          <w:rFonts w:eastAsia="Times New Roman" w:cs="Times New Roman"/>
          <w:color w:val="000000"/>
          <w:spacing w:val="-2"/>
          <w:sz w:val="26"/>
          <w:szCs w:val="26"/>
          <w:lang w:val="en-US"/>
        </w:rPr>
        <w:t>- Đối với giáo viên cần phải trang bị cho học sinh-sinh viên của mình không những chỉ kiến thức chuyên môn, nghiệp vụ mà còn giáo dục tinh thần yêu nước, trang bị kỷ năng sống, giáo dục đạo đức mới,</w:t>
      </w:r>
      <w:r w:rsidR="000642A8">
        <w:rPr>
          <w:rFonts w:eastAsia="Times New Roman" w:cs="Times New Roman"/>
          <w:color w:val="000000"/>
          <w:spacing w:val="-2"/>
          <w:sz w:val="26"/>
          <w:szCs w:val="26"/>
          <w:lang w:val="en-US"/>
        </w:rPr>
        <w:t xml:space="preserve">… </w:t>
      </w:r>
    </w:p>
    <w:p w:rsidR="000642A8" w:rsidRPr="000642A8" w:rsidRDefault="000642A8" w:rsidP="00223B09">
      <w:pPr>
        <w:shd w:val="clear" w:color="auto" w:fill="FFFFFF"/>
        <w:spacing w:after="0" w:line="240" w:lineRule="auto"/>
        <w:jc w:val="both"/>
        <w:rPr>
          <w:rFonts w:eastAsia="Times New Roman" w:cs="Times New Roman"/>
          <w:color w:val="000000"/>
          <w:sz w:val="26"/>
          <w:szCs w:val="26"/>
        </w:rPr>
      </w:pPr>
      <w:r w:rsidRPr="000642A8">
        <w:rPr>
          <w:rStyle w:val="Emphasis"/>
          <w:rFonts w:asciiTheme="majorHAnsi" w:hAnsiTheme="majorHAnsi" w:cstheme="majorHAnsi"/>
          <w:color w:val="000000"/>
          <w:sz w:val="26"/>
          <w:szCs w:val="26"/>
          <w:bdr w:val="none" w:sz="0" w:space="0" w:color="auto" w:frame="1"/>
          <w:shd w:val="clear" w:color="auto" w:fill="F3F3F3"/>
        </w:rPr>
        <w:t>Tóm lại</w:t>
      </w:r>
      <w:r w:rsidRPr="000642A8">
        <w:rPr>
          <w:rFonts w:asciiTheme="majorHAnsi" w:hAnsiTheme="majorHAnsi" w:cstheme="majorHAnsi"/>
          <w:color w:val="000000"/>
          <w:sz w:val="26"/>
          <w:szCs w:val="26"/>
          <w:shd w:val="clear" w:color="auto" w:fill="F3F3F3"/>
        </w:rPr>
        <w:t>, trong xã hội hiện đại, thông qua chức năng dạy học và giáo dục, đội ngũ giáo viên có vị trí, vai trò vô cùng quan trọng. Chủ tịch Hồ Chí Minh luôn luôn đánh giá cao vai trò của đội ngũ giáo viên trong xã hội mới, coi họ là lớp người vẻ vang của đất nước, vì nế</w:t>
      </w:r>
      <w:r>
        <w:rPr>
          <w:rFonts w:asciiTheme="majorHAnsi" w:hAnsiTheme="majorHAnsi" w:cstheme="majorHAnsi"/>
          <w:color w:val="000000"/>
          <w:sz w:val="26"/>
          <w:szCs w:val="26"/>
          <w:shd w:val="clear" w:color="auto" w:fill="F3F3F3"/>
        </w:rPr>
        <w:t>u “</w:t>
      </w:r>
      <w:r w:rsidRPr="000642A8">
        <w:rPr>
          <w:rFonts w:asciiTheme="majorHAnsi" w:hAnsiTheme="majorHAnsi" w:cstheme="majorHAnsi"/>
          <w:color w:val="000000"/>
          <w:sz w:val="26"/>
          <w:szCs w:val="26"/>
          <w:shd w:val="clear" w:color="auto" w:fill="F3F3F3"/>
        </w:rPr>
        <w:t xml:space="preserve">không có thầy giáo thì không có giáo dục”. Từ đó Người cũng chỉ rõ: vấn đề then chốt, quyết định chất lượng giáo dục là phải xây dựng được một đội ngũ đông đảo những người làm công tác giáo dục yêu nghề, yêu trường, hết lòng thương yêu, chăm sóc, giáo dục học sinh… Cố tổng bí thư Lê Duẩn cũng từng nói: “ Đảng và nhân dân ta giao phó việc dạy dỗ con em mình cho các giáo viên, cũng là phó thác cho họ sứ mệnh đào tạo thế hệ tương lai cho cả dân tộc ta”. Nhà thơ Ấn Độ Tago viết: </w:t>
      </w:r>
      <w:r w:rsidRPr="000642A8">
        <w:rPr>
          <w:rFonts w:asciiTheme="majorHAnsi" w:hAnsiTheme="majorHAnsi" w:cstheme="majorHAnsi"/>
          <w:color w:val="000000"/>
          <w:sz w:val="26"/>
          <w:szCs w:val="26"/>
          <w:shd w:val="clear" w:color="auto" w:fill="F3F3F3"/>
        </w:rPr>
        <w:lastRenderedPageBreak/>
        <w:t>“Giáo dục  một người đàn ông được một người đàn ông; giáo dục một người đàn bà được cả một gia đình; giáo dục một người Thầy được cả một xã hội</w:t>
      </w:r>
      <w:r>
        <w:rPr>
          <w:rFonts w:ascii="Arial" w:hAnsi="Arial" w:cs="Arial"/>
          <w:color w:val="000000"/>
          <w:sz w:val="16"/>
          <w:szCs w:val="16"/>
          <w:shd w:val="clear" w:color="auto" w:fill="F3F3F3"/>
        </w:rPr>
        <w:t>”.</w:t>
      </w:r>
    </w:p>
    <w:sectPr w:rsidR="000642A8" w:rsidRPr="000642A8" w:rsidSect="004C247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057050"/>
    <w:multiLevelType w:val="hybridMultilevel"/>
    <w:tmpl w:val="EC645F30"/>
    <w:lvl w:ilvl="0" w:tplc="16AAC868">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3802657D"/>
    <w:multiLevelType w:val="hybridMultilevel"/>
    <w:tmpl w:val="71880136"/>
    <w:lvl w:ilvl="0" w:tplc="FD16004A">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62257A17"/>
    <w:multiLevelType w:val="hybridMultilevel"/>
    <w:tmpl w:val="3F24C7CC"/>
    <w:lvl w:ilvl="0" w:tplc="C92EA60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7A6AF9"/>
    <w:rsid w:val="000642A8"/>
    <w:rsid w:val="00223B09"/>
    <w:rsid w:val="002B42D1"/>
    <w:rsid w:val="00320281"/>
    <w:rsid w:val="003654C6"/>
    <w:rsid w:val="004C247E"/>
    <w:rsid w:val="007240EA"/>
    <w:rsid w:val="007A6AF9"/>
    <w:rsid w:val="00B442FE"/>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4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A6AF9"/>
  </w:style>
  <w:style w:type="paragraph" w:styleId="BalloonText">
    <w:name w:val="Balloon Text"/>
    <w:basedOn w:val="Normal"/>
    <w:link w:val="BalloonTextChar"/>
    <w:uiPriority w:val="99"/>
    <w:semiHidden/>
    <w:unhideWhenUsed/>
    <w:rsid w:val="00223B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3B09"/>
    <w:rPr>
      <w:rFonts w:ascii="Tahoma" w:hAnsi="Tahoma" w:cs="Tahoma"/>
      <w:sz w:val="16"/>
      <w:szCs w:val="16"/>
    </w:rPr>
  </w:style>
  <w:style w:type="paragraph" w:styleId="ListParagraph">
    <w:name w:val="List Paragraph"/>
    <w:basedOn w:val="Normal"/>
    <w:uiPriority w:val="34"/>
    <w:qFormat/>
    <w:rsid w:val="003654C6"/>
    <w:pPr>
      <w:ind w:left="720"/>
      <w:contextualSpacing/>
    </w:pPr>
  </w:style>
  <w:style w:type="paragraph" w:styleId="NormalWeb">
    <w:name w:val="Normal (Web)"/>
    <w:basedOn w:val="Normal"/>
    <w:uiPriority w:val="99"/>
    <w:semiHidden/>
    <w:unhideWhenUsed/>
    <w:rsid w:val="007240EA"/>
    <w:pPr>
      <w:spacing w:before="100" w:beforeAutospacing="1" w:after="100" w:afterAutospacing="1" w:line="240" w:lineRule="auto"/>
    </w:pPr>
    <w:rPr>
      <w:rFonts w:eastAsia="Times New Roman" w:cs="Times New Roman"/>
      <w:szCs w:val="24"/>
      <w:lang w:eastAsia="vi-VN"/>
    </w:rPr>
  </w:style>
  <w:style w:type="character" w:styleId="Strong">
    <w:name w:val="Strong"/>
    <w:basedOn w:val="DefaultParagraphFont"/>
    <w:uiPriority w:val="22"/>
    <w:qFormat/>
    <w:rsid w:val="007240EA"/>
    <w:rPr>
      <w:b/>
      <w:bCs/>
    </w:rPr>
  </w:style>
  <w:style w:type="character" w:styleId="Emphasis">
    <w:name w:val="Emphasis"/>
    <w:basedOn w:val="DefaultParagraphFont"/>
    <w:uiPriority w:val="20"/>
    <w:qFormat/>
    <w:rsid w:val="000642A8"/>
    <w:rPr>
      <w:i/>
      <w:iCs/>
    </w:rPr>
  </w:style>
</w:styles>
</file>

<file path=word/webSettings.xml><?xml version="1.0" encoding="utf-8"?>
<w:webSettings xmlns:r="http://schemas.openxmlformats.org/officeDocument/2006/relationships" xmlns:w="http://schemas.openxmlformats.org/wordprocessingml/2006/main">
  <w:divs>
    <w:div w:id="786119564">
      <w:bodyDiv w:val="1"/>
      <w:marLeft w:val="0"/>
      <w:marRight w:val="0"/>
      <w:marTop w:val="0"/>
      <w:marBottom w:val="0"/>
      <w:divBdr>
        <w:top w:val="none" w:sz="0" w:space="0" w:color="auto"/>
        <w:left w:val="none" w:sz="0" w:space="0" w:color="auto"/>
        <w:bottom w:val="none" w:sz="0" w:space="0" w:color="auto"/>
        <w:right w:val="none" w:sz="0" w:space="0" w:color="auto"/>
      </w:divBdr>
    </w:div>
    <w:div w:id="2118911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93DAD-4619-431F-9F77-970412191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3</Pages>
  <Words>965</Words>
  <Characters>5505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TAM</dc:creator>
  <cp:lastModifiedBy>KIM TAM</cp:lastModifiedBy>
  <cp:revision>3</cp:revision>
  <dcterms:created xsi:type="dcterms:W3CDTF">2016-03-07T17:31:00Z</dcterms:created>
  <dcterms:modified xsi:type="dcterms:W3CDTF">2016-03-07T18:18:00Z</dcterms:modified>
</cp:coreProperties>
</file>